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C2" w:rsidRDefault="00B02597" w:rsidP="004973A6">
      <w:pPr>
        <w:spacing w:beforeLines="100" w:afterLines="10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水利土木工程学院</w:t>
      </w:r>
      <w:r w:rsidR="00F26CC6">
        <w:rPr>
          <w:rFonts w:ascii="黑体" w:eastAsia="黑体" w:hint="eastAsia"/>
          <w:sz w:val="32"/>
          <w:szCs w:val="32"/>
        </w:rPr>
        <w:t>试讲、公开竞课的实施细则</w:t>
      </w:r>
    </w:p>
    <w:p w:rsidR="00B02597" w:rsidRPr="004973A6" w:rsidRDefault="00F26CC6" w:rsidP="00F26CC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4973A6">
        <w:rPr>
          <w:rFonts w:ascii="仿宋" w:eastAsia="仿宋" w:hAnsi="仿宋" w:hint="eastAsia"/>
          <w:b/>
          <w:sz w:val="28"/>
          <w:szCs w:val="28"/>
        </w:rPr>
        <w:t>一、试讲实施细则</w:t>
      </w:r>
    </w:p>
    <w:p w:rsidR="00F26CC6" w:rsidRDefault="00B02597" w:rsidP="00DC4B4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DC4B42">
        <w:rPr>
          <w:rFonts w:ascii="仿宋" w:eastAsia="仿宋" w:hAnsi="仿宋" w:hint="eastAsia"/>
          <w:b/>
          <w:sz w:val="28"/>
          <w:szCs w:val="28"/>
        </w:rPr>
        <w:t>1.</w:t>
      </w:r>
      <w:r w:rsidR="004D3C63" w:rsidRPr="00DC4B42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34534A" w:rsidRPr="00DC4B42">
        <w:rPr>
          <w:rFonts w:ascii="仿宋" w:eastAsia="仿宋" w:hAnsi="仿宋" w:hint="eastAsia"/>
          <w:b/>
          <w:sz w:val="28"/>
          <w:szCs w:val="28"/>
        </w:rPr>
        <w:t>试讲课程：</w:t>
      </w:r>
      <w:r w:rsidR="0034534A">
        <w:rPr>
          <w:rFonts w:ascii="仿宋" w:eastAsia="仿宋" w:hAnsi="仿宋" w:hint="eastAsia"/>
          <w:sz w:val="28"/>
          <w:szCs w:val="28"/>
        </w:rPr>
        <w:t>由教师本人根据《</w:t>
      </w:r>
      <w:r w:rsidR="0034534A" w:rsidRPr="005A7A5F">
        <w:rPr>
          <w:rFonts w:ascii="仿宋" w:eastAsia="仿宋" w:hAnsi="仿宋" w:hint="eastAsia"/>
          <w:sz w:val="28"/>
          <w:szCs w:val="28"/>
        </w:rPr>
        <w:t>水利土木工程学院课程教学改革实施办法（试行）</w:t>
      </w:r>
      <w:r w:rsidR="0034534A">
        <w:rPr>
          <w:rFonts w:ascii="仿宋" w:eastAsia="仿宋" w:hAnsi="仿宋" w:hint="eastAsia"/>
          <w:sz w:val="28"/>
          <w:szCs w:val="28"/>
        </w:rPr>
        <w:t>》向学院主动提出申请</w:t>
      </w:r>
      <w:r w:rsidR="00283A10">
        <w:rPr>
          <w:rFonts w:ascii="仿宋" w:eastAsia="仿宋" w:hAnsi="仿宋" w:hint="eastAsia"/>
          <w:sz w:val="28"/>
          <w:szCs w:val="28"/>
        </w:rPr>
        <w:t>，申请表见附件1</w:t>
      </w:r>
      <w:r w:rsidR="0034534A">
        <w:rPr>
          <w:rFonts w:ascii="仿宋" w:eastAsia="仿宋" w:hAnsi="仿宋" w:hint="eastAsia"/>
          <w:sz w:val="28"/>
          <w:szCs w:val="28"/>
        </w:rPr>
        <w:t>；</w:t>
      </w:r>
    </w:p>
    <w:p w:rsidR="0034534A" w:rsidRDefault="0034534A" w:rsidP="00DC4B4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DC4B42">
        <w:rPr>
          <w:rFonts w:ascii="仿宋" w:eastAsia="仿宋" w:hAnsi="仿宋" w:hint="eastAsia"/>
          <w:b/>
          <w:sz w:val="28"/>
          <w:szCs w:val="28"/>
        </w:rPr>
        <w:t xml:space="preserve">2. </w:t>
      </w:r>
      <w:r w:rsidR="004973A6" w:rsidRPr="00DC4B42">
        <w:rPr>
          <w:rFonts w:ascii="仿宋" w:eastAsia="仿宋" w:hAnsi="仿宋" w:hint="eastAsia"/>
          <w:b/>
          <w:sz w:val="28"/>
          <w:szCs w:val="28"/>
        </w:rPr>
        <w:t>试讲</w:t>
      </w:r>
      <w:r w:rsidRPr="00DC4B42">
        <w:rPr>
          <w:rFonts w:ascii="仿宋" w:eastAsia="仿宋" w:hAnsi="仿宋" w:hint="eastAsia"/>
          <w:b/>
          <w:sz w:val="28"/>
          <w:szCs w:val="28"/>
        </w:rPr>
        <w:t>时间</w:t>
      </w:r>
      <w:r w:rsidR="004973A6" w:rsidRPr="00DC4B42">
        <w:rPr>
          <w:rFonts w:ascii="仿宋" w:eastAsia="仿宋" w:hAnsi="仿宋" w:hint="eastAsia"/>
          <w:b/>
          <w:sz w:val="28"/>
          <w:szCs w:val="28"/>
        </w:rPr>
        <w:t>和地点</w:t>
      </w:r>
      <w:r w:rsidRPr="00DC4B42">
        <w:rPr>
          <w:rFonts w:ascii="仿宋" w:eastAsia="仿宋" w:hAnsi="仿宋" w:hint="eastAsia"/>
          <w:b/>
          <w:sz w:val="28"/>
          <w:szCs w:val="28"/>
        </w:rPr>
        <w:t>：</w:t>
      </w:r>
      <w:r w:rsidR="004973A6">
        <w:rPr>
          <w:rFonts w:ascii="仿宋" w:eastAsia="仿宋" w:hAnsi="仿宋" w:hint="eastAsia"/>
          <w:sz w:val="28"/>
          <w:szCs w:val="28"/>
        </w:rPr>
        <w:t>由教师本人在</w:t>
      </w:r>
      <w:r>
        <w:rPr>
          <w:rFonts w:ascii="仿宋" w:eastAsia="仿宋" w:hAnsi="仿宋" w:hint="eastAsia"/>
          <w:sz w:val="28"/>
          <w:szCs w:val="28"/>
        </w:rPr>
        <w:t>每学期教学任务下达后3</w:t>
      </w:r>
      <w:r w:rsidR="004973A6">
        <w:rPr>
          <w:rFonts w:ascii="仿宋" w:eastAsia="仿宋" w:hAnsi="仿宋" w:hint="eastAsia"/>
          <w:sz w:val="28"/>
          <w:szCs w:val="28"/>
        </w:rPr>
        <w:t>个工作日内提出，然后学院统一安排试讲时间和地点，以具体通知为准；</w:t>
      </w:r>
    </w:p>
    <w:p w:rsidR="008D7449" w:rsidRDefault="0034534A" w:rsidP="00DC4B4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DC4B42">
        <w:rPr>
          <w:rFonts w:ascii="仿宋" w:eastAsia="仿宋" w:hAnsi="仿宋" w:hint="eastAsia"/>
          <w:b/>
          <w:sz w:val="28"/>
          <w:szCs w:val="28"/>
        </w:rPr>
        <w:t>3</w:t>
      </w:r>
      <w:r w:rsidR="005A7A5F" w:rsidRPr="00DC4B42">
        <w:rPr>
          <w:rFonts w:ascii="仿宋" w:eastAsia="仿宋" w:hAnsi="仿宋" w:hint="eastAsia"/>
          <w:b/>
          <w:sz w:val="28"/>
          <w:szCs w:val="28"/>
        </w:rPr>
        <w:t xml:space="preserve">. </w:t>
      </w:r>
      <w:r w:rsidR="00283A10" w:rsidRPr="00DC4B42">
        <w:rPr>
          <w:rFonts w:ascii="仿宋" w:eastAsia="仿宋" w:hAnsi="仿宋" w:hint="eastAsia"/>
          <w:b/>
          <w:sz w:val="28"/>
          <w:szCs w:val="28"/>
        </w:rPr>
        <w:t>试讲课长</w:t>
      </w:r>
      <w:r w:rsidRPr="00DC4B42">
        <w:rPr>
          <w:rFonts w:ascii="仿宋" w:eastAsia="仿宋" w:hAnsi="仿宋" w:hint="eastAsia"/>
          <w:b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45分钟；</w:t>
      </w:r>
    </w:p>
    <w:p w:rsidR="0034534A" w:rsidRDefault="0034534A" w:rsidP="00DC4B4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DC4B42">
        <w:rPr>
          <w:rFonts w:ascii="仿宋" w:eastAsia="仿宋" w:hAnsi="仿宋" w:hint="eastAsia"/>
          <w:b/>
          <w:sz w:val="28"/>
          <w:szCs w:val="28"/>
        </w:rPr>
        <w:t>4. 评委组成：</w:t>
      </w:r>
      <w:r>
        <w:rPr>
          <w:rFonts w:ascii="仿宋" w:eastAsia="仿宋" w:hAnsi="仿宋" w:hint="eastAsia"/>
          <w:sz w:val="28"/>
          <w:szCs w:val="28"/>
        </w:rPr>
        <w:t>学院教学督导组成员</w:t>
      </w:r>
      <w:r w:rsidR="008056FB">
        <w:rPr>
          <w:rFonts w:ascii="仿宋" w:eastAsia="仿宋" w:hAnsi="仿宋" w:hint="eastAsia"/>
          <w:sz w:val="28"/>
          <w:szCs w:val="28"/>
        </w:rPr>
        <w:t>、专业负责人及学院领导，评委成员数</w:t>
      </w:r>
      <w:r>
        <w:rPr>
          <w:rFonts w:ascii="仿宋" w:eastAsia="仿宋" w:hAnsi="仿宋" w:hint="eastAsia"/>
          <w:sz w:val="28"/>
          <w:szCs w:val="28"/>
        </w:rPr>
        <w:t>不少于7人</w:t>
      </w:r>
      <w:r w:rsidR="008056FB">
        <w:rPr>
          <w:rFonts w:ascii="仿宋" w:eastAsia="仿宋" w:hAnsi="仿宋" w:hint="eastAsia"/>
          <w:sz w:val="28"/>
          <w:szCs w:val="28"/>
        </w:rPr>
        <w:t>；</w:t>
      </w:r>
    </w:p>
    <w:p w:rsidR="00283A10" w:rsidRDefault="0034534A" w:rsidP="00DC4B4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DC4B42">
        <w:rPr>
          <w:rFonts w:ascii="仿宋" w:eastAsia="仿宋" w:hAnsi="仿宋" w:hint="eastAsia"/>
          <w:b/>
          <w:sz w:val="28"/>
          <w:szCs w:val="28"/>
        </w:rPr>
        <w:t>5. 试讲合格评定：</w:t>
      </w:r>
      <w:r w:rsidR="00283A10">
        <w:rPr>
          <w:rFonts w:ascii="仿宋" w:eastAsia="仿宋" w:hAnsi="仿宋" w:hint="eastAsia"/>
          <w:sz w:val="28"/>
          <w:szCs w:val="28"/>
        </w:rPr>
        <w:t>评委打分表只设置“合格”和“不合格”，</w:t>
      </w:r>
      <w:r>
        <w:rPr>
          <w:rFonts w:ascii="仿宋" w:eastAsia="仿宋" w:hAnsi="仿宋" w:hint="eastAsia"/>
          <w:sz w:val="28"/>
          <w:szCs w:val="28"/>
        </w:rPr>
        <w:t>试讲</w:t>
      </w:r>
      <w:r w:rsidR="00283A10">
        <w:rPr>
          <w:rFonts w:ascii="仿宋" w:eastAsia="仿宋" w:hAnsi="仿宋" w:hint="eastAsia"/>
          <w:sz w:val="28"/>
          <w:szCs w:val="28"/>
        </w:rPr>
        <w:t>需获得80%及以上</w:t>
      </w:r>
      <w:r w:rsidR="008056FB">
        <w:rPr>
          <w:rFonts w:ascii="仿宋" w:eastAsia="仿宋" w:hAnsi="仿宋" w:hint="eastAsia"/>
          <w:sz w:val="28"/>
          <w:szCs w:val="28"/>
        </w:rPr>
        <w:t>评委</w:t>
      </w:r>
      <w:r w:rsidR="00283A10">
        <w:rPr>
          <w:rFonts w:ascii="仿宋" w:eastAsia="仿宋" w:hAnsi="仿宋" w:hint="eastAsia"/>
          <w:sz w:val="28"/>
          <w:szCs w:val="28"/>
        </w:rPr>
        <w:t>的认可，方可评定为“合格”。</w:t>
      </w:r>
    </w:p>
    <w:p w:rsidR="00283A10" w:rsidRPr="004973A6" w:rsidRDefault="00283A10" w:rsidP="00283A10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4973A6">
        <w:rPr>
          <w:rFonts w:ascii="仿宋" w:eastAsia="仿宋" w:hAnsi="仿宋" w:hint="eastAsia"/>
          <w:b/>
          <w:sz w:val="28"/>
          <w:szCs w:val="28"/>
        </w:rPr>
        <w:t>二、公开竞课实施细则</w:t>
      </w:r>
    </w:p>
    <w:p w:rsidR="00283A10" w:rsidRDefault="00283A10" w:rsidP="00DC4B4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DC4B42">
        <w:rPr>
          <w:rFonts w:ascii="仿宋" w:eastAsia="仿宋" w:hAnsi="仿宋" w:hint="eastAsia"/>
          <w:b/>
          <w:sz w:val="28"/>
          <w:szCs w:val="28"/>
        </w:rPr>
        <w:t>1. 公开竞课人员：</w:t>
      </w:r>
      <w:r>
        <w:rPr>
          <w:rFonts w:ascii="仿宋" w:eastAsia="仿宋" w:hAnsi="仿宋" w:hint="eastAsia"/>
          <w:sz w:val="28"/>
          <w:szCs w:val="28"/>
        </w:rPr>
        <w:t>根据各教师提交的教学任务，经汇总后，由学院公布公开竞课人员；</w:t>
      </w:r>
    </w:p>
    <w:p w:rsidR="00283A10" w:rsidRDefault="00283A10" w:rsidP="00DC4B4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DC4B42">
        <w:rPr>
          <w:rFonts w:ascii="仿宋" w:eastAsia="仿宋" w:hAnsi="仿宋" w:hint="eastAsia"/>
          <w:b/>
          <w:sz w:val="28"/>
          <w:szCs w:val="28"/>
        </w:rPr>
        <w:t>2. 公开竞课时间</w:t>
      </w:r>
      <w:r w:rsidR="004973A6" w:rsidRPr="00DC4B42">
        <w:rPr>
          <w:rFonts w:ascii="仿宋" w:eastAsia="仿宋" w:hAnsi="仿宋" w:hint="eastAsia"/>
          <w:b/>
          <w:sz w:val="28"/>
          <w:szCs w:val="28"/>
        </w:rPr>
        <w:t>和地点</w:t>
      </w:r>
      <w:r w:rsidRPr="00DC4B42">
        <w:rPr>
          <w:rFonts w:ascii="仿宋" w:eastAsia="仿宋" w:hAnsi="仿宋" w:hint="eastAsia"/>
          <w:b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每学期教学任务下达后2周内，由学院根据教学任务提交截止时间</w:t>
      </w:r>
      <w:r w:rsidR="004973A6">
        <w:rPr>
          <w:rFonts w:ascii="仿宋" w:eastAsia="仿宋" w:hAnsi="仿宋" w:hint="eastAsia"/>
          <w:sz w:val="28"/>
          <w:szCs w:val="28"/>
        </w:rPr>
        <w:t>统一安排竞课时间和地点，以具体通知为准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283A10" w:rsidRDefault="00283A10" w:rsidP="00DC4B4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DC4B42">
        <w:rPr>
          <w:rFonts w:ascii="仿宋" w:eastAsia="仿宋" w:hAnsi="仿宋" w:hint="eastAsia"/>
          <w:b/>
          <w:sz w:val="28"/>
          <w:szCs w:val="28"/>
        </w:rPr>
        <w:t>3. 讲课时长：</w:t>
      </w:r>
      <w:r>
        <w:rPr>
          <w:rFonts w:ascii="仿宋" w:eastAsia="仿宋" w:hAnsi="仿宋" w:hint="eastAsia"/>
          <w:sz w:val="28"/>
          <w:szCs w:val="28"/>
        </w:rPr>
        <w:t>20分钟；</w:t>
      </w:r>
    </w:p>
    <w:p w:rsidR="00283A10" w:rsidRDefault="00283A10" w:rsidP="00DC4B4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DC4B42">
        <w:rPr>
          <w:rFonts w:ascii="仿宋" w:eastAsia="仿宋" w:hAnsi="仿宋" w:hint="eastAsia"/>
          <w:b/>
          <w:sz w:val="28"/>
          <w:szCs w:val="28"/>
        </w:rPr>
        <w:t>4. 评委组成：</w:t>
      </w:r>
      <w:r>
        <w:rPr>
          <w:rFonts w:ascii="仿宋" w:eastAsia="仿宋" w:hAnsi="仿宋" w:hint="eastAsia"/>
          <w:sz w:val="28"/>
          <w:szCs w:val="28"/>
        </w:rPr>
        <w:t>学院教学督导组成员、专业负责人及学院领导，评委成员数不少于7人；</w:t>
      </w:r>
    </w:p>
    <w:p w:rsidR="00283A10" w:rsidRPr="00283A10" w:rsidRDefault="00283A10" w:rsidP="00DC4B4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DC4B42">
        <w:rPr>
          <w:rFonts w:ascii="仿宋" w:eastAsia="仿宋" w:hAnsi="仿宋" w:hint="eastAsia"/>
          <w:b/>
          <w:sz w:val="28"/>
          <w:szCs w:val="28"/>
        </w:rPr>
        <w:t xml:space="preserve">5. </w:t>
      </w:r>
      <w:r w:rsidR="003C1F16" w:rsidRPr="00DC4B42">
        <w:rPr>
          <w:rFonts w:ascii="仿宋" w:eastAsia="仿宋" w:hAnsi="仿宋" w:hint="eastAsia"/>
          <w:b/>
          <w:sz w:val="28"/>
          <w:szCs w:val="28"/>
        </w:rPr>
        <w:t>公开竞课结果</w:t>
      </w:r>
      <w:r w:rsidRPr="00DC4B42">
        <w:rPr>
          <w:rFonts w:ascii="仿宋" w:eastAsia="仿宋" w:hAnsi="仿宋" w:hint="eastAsia"/>
          <w:b/>
          <w:sz w:val="28"/>
          <w:szCs w:val="28"/>
        </w:rPr>
        <w:t>评定：</w:t>
      </w:r>
      <w:r>
        <w:rPr>
          <w:rFonts w:ascii="仿宋" w:eastAsia="仿宋" w:hAnsi="仿宋" w:hint="eastAsia"/>
          <w:sz w:val="28"/>
          <w:szCs w:val="28"/>
        </w:rPr>
        <w:t>评委</w:t>
      </w:r>
      <w:r w:rsidR="003C1F16">
        <w:rPr>
          <w:rFonts w:ascii="仿宋" w:eastAsia="仿宋" w:hAnsi="仿宋" w:hint="eastAsia"/>
          <w:sz w:val="28"/>
          <w:szCs w:val="28"/>
        </w:rPr>
        <w:t>按百分制打分，同一门课程，按照</w:t>
      </w:r>
      <w:r w:rsidR="004973A6">
        <w:rPr>
          <w:rFonts w:ascii="仿宋" w:eastAsia="仿宋" w:hAnsi="仿宋" w:hint="eastAsia"/>
          <w:sz w:val="28"/>
          <w:szCs w:val="28"/>
        </w:rPr>
        <w:lastRenderedPageBreak/>
        <w:t>得分高低确定</w:t>
      </w:r>
      <w:r w:rsidR="003C1F16">
        <w:rPr>
          <w:rFonts w:ascii="仿宋" w:eastAsia="仿宋" w:hAnsi="仿宋" w:hint="eastAsia"/>
          <w:sz w:val="28"/>
          <w:szCs w:val="28"/>
        </w:rPr>
        <w:t>课程主讲教师</w:t>
      </w:r>
      <w:r w:rsidR="004973A6">
        <w:rPr>
          <w:rFonts w:ascii="仿宋" w:eastAsia="仿宋" w:hAnsi="仿宋" w:hint="eastAsia"/>
          <w:sz w:val="28"/>
          <w:szCs w:val="28"/>
        </w:rPr>
        <w:t>人选</w:t>
      </w:r>
      <w:r w:rsidR="003C1F16">
        <w:rPr>
          <w:rFonts w:ascii="仿宋" w:eastAsia="仿宋" w:hAnsi="仿宋" w:hint="eastAsia"/>
          <w:sz w:val="28"/>
          <w:szCs w:val="28"/>
        </w:rPr>
        <w:t xml:space="preserve">。 </w:t>
      </w:r>
    </w:p>
    <w:p w:rsidR="008D7449" w:rsidRDefault="003C1F16" w:rsidP="00E865E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本实施细则</w:t>
      </w:r>
      <w:r w:rsidR="00E865EC" w:rsidRPr="00E865EC">
        <w:rPr>
          <w:rFonts w:ascii="仿宋" w:eastAsia="仿宋" w:hAnsi="仿宋" w:hint="eastAsia"/>
          <w:sz w:val="28"/>
          <w:szCs w:val="28"/>
        </w:rPr>
        <w:t>自发布之日起施行。</w:t>
      </w:r>
      <w:r>
        <w:rPr>
          <w:rFonts w:ascii="仿宋" w:eastAsia="仿宋" w:hAnsi="仿宋" w:hint="eastAsia"/>
          <w:sz w:val="28"/>
          <w:szCs w:val="28"/>
        </w:rPr>
        <w:t>本实施细则</w:t>
      </w:r>
      <w:r w:rsidR="00E865EC" w:rsidRPr="00E865EC">
        <w:rPr>
          <w:rFonts w:ascii="仿宋" w:eastAsia="仿宋" w:hAnsi="仿宋" w:hint="eastAsia"/>
          <w:sz w:val="28"/>
          <w:szCs w:val="28"/>
        </w:rPr>
        <w:t>在执行过程中，如与国家法律法规和学校规定相矛盾，按照上级规定执行。</w:t>
      </w:r>
      <w:r>
        <w:rPr>
          <w:rFonts w:ascii="仿宋" w:eastAsia="仿宋" w:hAnsi="仿宋" w:hint="eastAsia"/>
          <w:sz w:val="28"/>
          <w:szCs w:val="28"/>
        </w:rPr>
        <w:t>本实施细则</w:t>
      </w:r>
      <w:r w:rsidR="008D7449">
        <w:rPr>
          <w:rFonts w:ascii="仿宋" w:eastAsia="仿宋" w:hAnsi="仿宋" w:hint="eastAsia"/>
          <w:sz w:val="28"/>
          <w:szCs w:val="28"/>
        </w:rPr>
        <w:t>最终解释权归水利土木工程学院。</w:t>
      </w:r>
    </w:p>
    <w:p w:rsidR="008969B0" w:rsidRPr="00E865EC" w:rsidRDefault="008969B0" w:rsidP="008969B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8D7449" w:rsidRDefault="008D7449" w:rsidP="008969B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水利土木工程学院</w:t>
      </w:r>
    </w:p>
    <w:p w:rsidR="008D7449" w:rsidRDefault="008D7449" w:rsidP="008969B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2017年6月1日</w:t>
      </w:r>
    </w:p>
    <w:p w:rsidR="003C1F16" w:rsidRDefault="003C1F16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3C1F16" w:rsidRDefault="003C1F16" w:rsidP="008969B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附件1：</w:t>
      </w:r>
    </w:p>
    <w:p w:rsidR="003C1F16" w:rsidRDefault="003C1F16" w:rsidP="003C1F16">
      <w:pPr>
        <w:spacing w:line="360" w:lineRule="auto"/>
        <w:jc w:val="center"/>
        <w:rPr>
          <w:rFonts w:ascii="黑体" w:eastAsia="黑体" w:hAnsi="仿宋"/>
          <w:sz w:val="32"/>
          <w:szCs w:val="32"/>
        </w:rPr>
      </w:pPr>
      <w:r w:rsidRPr="003C1F16">
        <w:rPr>
          <w:rFonts w:ascii="黑体" w:eastAsia="黑体" w:hAnsi="仿宋" w:hint="eastAsia"/>
          <w:sz w:val="32"/>
          <w:szCs w:val="32"/>
        </w:rPr>
        <w:t>试讲申请表</w:t>
      </w:r>
    </w:p>
    <w:tbl>
      <w:tblPr>
        <w:tblStyle w:val="a8"/>
        <w:tblW w:w="0" w:type="auto"/>
        <w:jc w:val="center"/>
        <w:tblLook w:val="04A0"/>
      </w:tblPr>
      <w:tblGrid>
        <w:gridCol w:w="1704"/>
        <w:gridCol w:w="1704"/>
        <w:gridCol w:w="1704"/>
        <w:gridCol w:w="1705"/>
      </w:tblGrid>
      <w:tr w:rsidR="003C1F16" w:rsidRPr="003C1F16" w:rsidTr="003C1F16">
        <w:trPr>
          <w:jc w:val="center"/>
        </w:trPr>
        <w:tc>
          <w:tcPr>
            <w:tcW w:w="1704" w:type="dxa"/>
          </w:tcPr>
          <w:p w:rsidR="003C1F16" w:rsidRPr="003C1F16" w:rsidRDefault="003C1F16" w:rsidP="003C1F16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704" w:type="dxa"/>
          </w:tcPr>
          <w:p w:rsidR="003C1F16" w:rsidRPr="003C1F16" w:rsidRDefault="003C1F16" w:rsidP="003C1F16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3C1F16" w:rsidRPr="003C1F16" w:rsidRDefault="003C1F16" w:rsidP="003C1F16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龄</w:t>
            </w:r>
          </w:p>
        </w:tc>
        <w:tc>
          <w:tcPr>
            <w:tcW w:w="1705" w:type="dxa"/>
          </w:tcPr>
          <w:p w:rsidR="003C1F16" w:rsidRPr="003C1F16" w:rsidRDefault="003C1F16" w:rsidP="003C1F16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1F16" w:rsidRPr="003C1F16" w:rsidTr="003C1F16">
        <w:trPr>
          <w:jc w:val="center"/>
        </w:trPr>
        <w:tc>
          <w:tcPr>
            <w:tcW w:w="1704" w:type="dxa"/>
          </w:tcPr>
          <w:p w:rsidR="003C1F16" w:rsidRPr="003C1F16" w:rsidRDefault="003C1F16" w:rsidP="003C1F16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来校工作时间</w:t>
            </w:r>
          </w:p>
        </w:tc>
        <w:tc>
          <w:tcPr>
            <w:tcW w:w="1704" w:type="dxa"/>
          </w:tcPr>
          <w:p w:rsidR="003C1F16" w:rsidRPr="003C1F16" w:rsidRDefault="003C1F16" w:rsidP="003C1F16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3C1F16" w:rsidRPr="003C1F16" w:rsidRDefault="003C1F16" w:rsidP="003C1F16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学历/学位</w:t>
            </w:r>
          </w:p>
        </w:tc>
        <w:tc>
          <w:tcPr>
            <w:tcW w:w="1705" w:type="dxa"/>
          </w:tcPr>
          <w:p w:rsidR="003C1F16" w:rsidRPr="003C1F16" w:rsidRDefault="003C1F16" w:rsidP="003C1F16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1F16" w:rsidRPr="003C1F16" w:rsidTr="003C1F16">
        <w:trPr>
          <w:jc w:val="center"/>
        </w:trPr>
        <w:tc>
          <w:tcPr>
            <w:tcW w:w="1704" w:type="dxa"/>
          </w:tcPr>
          <w:p w:rsidR="003C1F16" w:rsidRDefault="003C1F16" w:rsidP="003C1F16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04" w:type="dxa"/>
          </w:tcPr>
          <w:p w:rsidR="003C1F16" w:rsidRPr="003C1F16" w:rsidRDefault="003C1F16" w:rsidP="003C1F16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3C1F16" w:rsidRDefault="003C1F16" w:rsidP="003C1F16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  箱</w:t>
            </w:r>
          </w:p>
        </w:tc>
        <w:tc>
          <w:tcPr>
            <w:tcW w:w="1705" w:type="dxa"/>
          </w:tcPr>
          <w:p w:rsidR="003C1F16" w:rsidRPr="003C1F16" w:rsidRDefault="003C1F16" w:rsidP="003C1F16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1F16" w:rsidRPr="003C1F16" w:rsidTr="00C46953">
        <w:trPr>
          <w:jc w:val="center"/>
        </w:trPr>
        <w:tc>
          <w:tcPr>
            <w:tcW w:w="1704" w:type="dxa"/>
          </w:tcPr>
          <w:p w:rsidR="003C1F16" w:rsidRPr="003C1F16" w:rsidRDefault="003C1F16" w:rsidP="003C1F16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申请试讲课程</w:t>
            </w:r>
          </w:p>
        </w:tc>
        <w:tc>
          <w:tcPr>
            <w:tcW w:w="5113" w:type="dxa"/>
            <w:gridSpan w:val="3"/>
          </w:tcPr>
          <w:p w:rsidR="003C1F16" w:rsidRPr="003C1F16" w:rsidRDefault="003C1F16" w:rsidP="003C1F16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1F16" w:rsidRPr="003C1F16" w:rsidTr="003C1F16">
        <w:trPr>
          <w:jc w:val="center"/>
        </w:trPr>
        <w:tc>
          <w:tcPr>
            <w:tcW w:w="1704" w:type="dxa"/>
            <w:vAlign w:val="center"/>
          </w:tcPr>
          <w:p w:rsidR="003C1F16" w:rsidRPr="003C1F16" w:rsidRDefault="003C1F16" w:rsidP="003C1F16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申请理由</w:t>
            </w:r>
          </w:p>
        </w:tc>
        <w:tc>
          <w:tcPr>
            <w:tcW w:w="5113" w:type="dxa"/>
            <w:gridSpan w:val="3"/>
          </w:tcPr>
          <w:p w:rsidR="003C1F16" w:rsidRDefault="003C1F16" w:rsidP="003C1F16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C1F16" w:rsidRPr="003C1F16" w:rsidRDefault="003C1F16" w:rsidP="003C1F16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3C1F16" w:rsidRPr="003C1F16" w:rsidRDefault="003C1F16" w:rsidP="003C1F16">
      <w:pPr>
        <w:spacing w:line="360" w:lineRule="auto"/>
        <w:rPr>
          <w:rFonts w:ascii="黑体" w:eastAsia="黑体" w:hAnsi="仿宋"/>
          <w:sz w:val="26"/>
          <w:szCs w:val="32"/>
        </w:rPr>
      </w:pPr>
      <w:r w:rsidRPr="003C1F16">
        <w:rPr>
          <w:rFonts w:ascii="黑体" w:eastAsia="黑体" w:hAnsi="仿宋" w:hint="eastAsia"/>
          <w:sz w:val="26"/>
          <w:szCs w:val="32"/>
        </w:rPr>
        <w:t>注：</w:t>
      </w:r>
      <w:r>
        <w:rPr>
          <w:rFonts w:ascii="黑体" w:eastAsia="黑体" w:hAnsi="仿宋" w:hint="eastAsia"/>
          <w:sz w:val="26"/>
          <w:szCs w:val="32"/>
        </w:rPr>
        <w:t>申请理由请填写首次承担教学任务，或</w:t>
      </w:r>
      <w:r w:rsidRPr="003C1F16">
        <w:rPr>
          <w:rFonts w:ascii="黑体" w:eastAsia="黑体" w:hAnsi="仿宋" w:hint="eastAsia"/>
          <w:sz w:val="26"/>
          <w:szCs w:val="32"/>
        </w:rPr>
        <w:t>来校工作2年内开设新课</w:t>
      </w:r>
      <w:r>
        <w:rPr>
          <w:rFonts w:ascii="黑体" w:eastAsia="黑体" w:hAnsi="仿宋" w:hint="eastAsia"/>
          <w:sz w:val="26"/>
          <w:szCs w:val="32"/>
        </w:rPr>
        <w:t>。如为来校工作2年内开设新课，需介绍2年来所承担的教学情况。</w:t>
      </w:r>
    </w:p>
    <w:p w:rsidR="008D7449" w:rsidRPr="008D7449" w:rsidRDefault="008D7449" w:rsidP="008969B0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8D7449" w:rsidRPr="008D7449" w:rsidSect="00626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18A" w:rsidRDefault="00FF118A" w:rsidP="008816C2">
      <w:r>
        <w:separator/>
      </w:r>
    </w:p>
  </w:endnote>
  <w:endnote w:type="continuationSeparator" w:id="0">
    <w:p w:rsidR="00FF118A" w:rsidRDefault="00FF118A" w:rsidP="00881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18A" w:rsidRDefault="00FF118A" w:rsidP="008816C2">
      <w:r>
        <w:separator/>
      </w:r>
    </w:p>
  </w:footnote>
  <w:footnote w:type="continuationSeparator" w:id="0">
    <w:p w:rsidR="00FF118A" w:rsidRDefault="00FF118A" w:rsidP="00881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73FDF"/>
    <w:multiLevelType w:val="hybridMultilevel"/>
    <w:tmpl w:val="F44251E0"/>
    <w:lvl w:ilvl="0" w:tplc="50901C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6C2"/>
    <w:rsid w:val="00035125"/>
    <w:rsid w:val="000C72DA"/>
    <w:rsid w:val="000F799B"/>
    <w:rsid w:val="00283A10"/>
    <w:rsid w:val="002E33CE"/>
    <w:rsid w:val="003128CF"/>
    <w:rsid w:val="0034534A"/>
    <w:rsid w:val="003C1F16"/>
    <w:rsid w:val="004973A6"/>
    <w:rsid w:val="004A58B0"/>
    <w:rsid w:val="004C6F82"/>
    <w:rsid w:val="004D3C63"/>
    <w:rsid w:val="004E54F6"/>
    <w:rsid w:val="005A7A5F"/>
    <w:rsid w:val="00606040"/>
    <w:rsid w:val="00622838"/>
    <w:rsid w:val="00626C19"/>
    <w:rsid w:val="00647EBE"/>
    <w:rsid w:val="00761C9A"/>
    <w:rsid w:val="00777013"/>
    <w:rsid w:val="00793940"/>
    <w:rsid w:val="007A7479"/>
    <w:rsid w:val="007F2D3E"/>
    <w:rsid w:val="008056FB"/>
    <w:rsid w:val="0082200A"/>
    <w:rsid w:val="008816C2"/>
    <w:rsid w:val="008969B0"/>
    <w:rsid w:val="008D7449"/>
    <w:rsid w:val="00913C41"/>
    <w:rsid w:val="00973448"/>
    <w:rsid w:val="00992692"/>
    <w:rsid w:val="00B02597"/>
    <w:rsid w:val="00B923B0"/>
    <w:rsid w:val="00BF3D5C"/>
    <w:rsid w:val="00C26020"/>
    <w:rsid w:val="00DC4B42"/>
    <w:rsid w:val="00DE5B37"/>
    <w:rsid w:val="00E85E1B"/>
    <w:rsid w:val="00E865EC"/>
    <w:rsid w:val="00E96F6C"/>
    <w:rsid w:val="00EB4D63"/>
    <w:rsid w:val="00F17F37"/>
    <w:rsid w:val="00F26CC6"/>
    <w:rsid w:val="00FF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1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16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1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16C2"/>
    <w:rPr>
      <w:sz w:val="18"/>
      <w:szCs w:val="18"/>
    </w:rPr>
  </w:style>
  <w:style w:type="paragraph" w:styleId="a5">
    <w:name w:val="List Paragraph"/>
    <w:basedOn w:val="a"/>
    <w:uiPriority w:val="34"/>
    <w:qFormat/>
    <w:rsid w:val="00913C4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734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3448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C1F1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C1F16"/>
  </w:style>
  <w:style w:type="table" w:styleId="a8">
    <w:name w:val="Table Grid"/>
    <w:basedOn w:val="a1"/>
    <w:uiPriority w:val="59"/>
    <w:rsid w:val="003C1F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116</Words>
  <Characters>667</Characters>
  <Application>Microsoft Office Word</Application>
  <DocSecurity>0</DocSecurity>
  <Lines>5</Lines>
  <Paragraphs>1</Paragraphs>
  <ScaleCrop>false</ScaleCrop>
  <Company>Shangdong Agricultural University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Lei</dc:creator>
  <cp:keywords/>
  <dc:description/>
  <cp:lastModifiedBy>imac</cp:lastModifiedBy>
  <cp:revision>42</cp:revision>
  <cp:lastPrinted>2017-05-31T06:55:00Z</cp:lastPrinted>
  <dcterms:created xsi:type="dcterms:W3CDTF">2017-05-26T14:36:00Z</dcterms:created>
  <dcterms:modified xsi:type="dcterms:W3CDTF">2017-05-31T14:34:00Z</dcterms:modified>
</cp:coreProperties>
</file>